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CC3" w:rsidRDefault="002E6CC3" w:rsidP="00527F1D">
      <w:pPr>
        <w:pStyle w:val="Standard"/>
        <w:jc w:val="both"/>
        <w:rPr>
          <w:sz w:val="28"/>
          <w:szCs w:val="26"/>
        </w:rPr>
      </w:pPr>
    </w:p>
    <w:p w:rsidR="00785D3E" w:rsidRPr="00632543" w:rsidRDefault="00632543" w:rsidP="00632543">
      <w:pPr>
        <w:ind w:firstLine="567"/>
        <w:jc w:val="center"/>
        <w:rPr>
          <w:rFonts w:cs="Times New Roman"/>
          <w:b/>
        </w:rPr>
      </w:pPr>
      <w:r w:rsidRPr="00632543">
        <w:rPr>
          <w:rFonts w:cs="Times New Roman"/>
          <w:b/>
        </w:rPr>
        <w:t>Информация на тему:</w:t>
      </w:r>
    </w:p>
    <w:p w:rsidR="00785D3E" w:rsidRDefault="00632543" w:rsidP="00632543">
      <w:pPr>
        <w:ind w:firstLine="567"/>
        <w:jc w:val="center"/>
        <w:rPr>
          <w:rFonts w:cs="Times New Roman"/>
          <w:b/>
        </w:rPr>
      </w:pPr>
      <w:r>
        <w:rPr>
          <w:rFonts w:cs="Times New Roman"/>
          <w:b/>
        </w:rPr>
        <w:t>«</w:t>
      </w:r>
      <w:r w:rsidR="00785D3E" w:rsidRPr="000C33ED">
        <w:rPr>
          <w:rFonts w:cs="Times New Roman"/>
          <w:b/>
        </w:rPr>
        <w:t>О просветительских, образовательных и иных мероприятиях, направленных на формирование в обществе нетерпимости к коррупционному поведению, популяризацию антикоррупционных стандартов, развитие общественного правосознания, взаимодействие с правоохранительными органами по вопросам противод</w:t>
      </w:r>
      <w:r>
        <w:rPr>
          <w:rFonts w:cs="Times New Roman"/>
          <w:b/>
        </w:rPr>
        <w:t>ействия коррупции»</w:t>
      </w:r>
    </w:p>
    <w:p w:rsidR="00632543" w:rsidRPr="000C33ED" w:rsidRDefault="00632543" w:rsidP="00632543">
      <w:pPr>
        <w:ind w:firstLine="567"/>
        <w:jc w:val="center"/>
        <w:rPr>
          <w:rFonts w:cs="Times New Roman"/>
          <w:b/>
        </w:rPr>
      </w:pPr>
    </w:p>
    <w:p w:rsidR="0052532F" w:rsidRPr="0052532F" w:rsidRDefault="0052532F" w:rsidP="0052532F">
      <w:pPr>
        <w:ind w:firstLine="708"/>
        <w:jc w:val="both"/>
        <w:rPr>
          <w:rFonts w:cs="Times New Roman"/>
        </w:rPr>
      </w:pPr>
      <w:r w:rsidRPr="0052532F">
        <w:rPr>
          <w:rFonts w:cs="Times New Roman"/>
        </w:rPr>
        <w:t>Борьба с коррупцией – одна из основных функций Российского государства в современных условиях. Важной мерой по профилактике коррупции является антикоррупционное просвещение и формирование у муниципальных служащих, граждан отрицательного отношения к коррупции.</w:t>
      </w:r>
    </w:p>
    <w:p w:rsidR="0052532F" w:rsidRPr="0052532F" w:rsidRDefault="0052532F" w:rsidP="0052532F">
      <w:pPr>
        <w:ind w:firstLine="708"/>
        <w:jc w:val="both"/>
        <w:rPr>
          <w:rFonts w:cs="Times New Roman"/>
        </w:rPr>
      </w:pPr>
      <w:r w:rsidRPr="0052532F">
        <w:rPr>
          <w:rFonts w:cs="Times New Roman"/>
        </w:rPr>
        <w:t xml:space="preserve">С целью вовлечения в сферу противодействия коррупции более широкого круга лиц в администрации города Покачи в 2022 году проведены тематические мероприятия, такие как: </w:t>
      </w:r>
    </w:p>
    <w:p w:rsidR="0052532F" w:rsidRPr="0052532F" w:rsidRDefault="0052532F" w:rsidP="0052532F">
      <w:pPr>
        <w:ind w:firstLine="708"/>
        <w:jc w:val="both"/>
        <w:rPr>
          <w:rFonts w:cs="Times New Roman"/>
        </w:rPr>
      </w:pPr>
      <w:r w:rsidRPr="0052532F">
        <w:rPr>
          <w:rFonts w:cs="Times New Roman"/>
        </w:rPr>
        <w:t xml:space="preserve">- деловая игра «Коррупция и борьба с ней» с участием лиц, впервые поступившим на муниципальную службу в администрацию города, а также недавно вышедших из отпуска по уходу за ребенком. На мероприятии были </w:t>
      </w:r>
      <w:r w:rsidRPr="0052532F">
        <w:rPr>
          <w:rFonts w:eastAsia="Calibri" w:cs="Times New Roman"/>
        </w:rPr>
        <w:t>представлены примеры коррупционных правонарушений, разобраны тематические кейсы и ситуативные задачи, представлена информация о мерах по предупреждению и противодействию коррупции в городе Покачи, были включены игровые моменты на соответствующую тематику</w:t>
      </w:r>
      <w:r w:rsidRPr="0052532F">
        <w:rPr>
          <w:rFonts w:cs="Times New Roman"/>
        </w:rPr>
        <w:t>;</w:t>
      </w:r>
    </w:p>
    <w:p w:rsidR="0052532F" w:rsidRPr="0052532F" w:rsidRDefault="0052532F" w:rsidP="0052532F">
      <w:pPr>
        <w:ind w:firstLine="708"/>
        <w:jc w:val="both"/>
        <w:rPr>
          <w:rFonts w:cs="Times New Roman"/>
        </w:rPr>
      </w:pPr>
      <w:r w:rsidRPr="0052532F">
        <w:rPr>
          <w:rFonts w:cs="Times New Roman"/>
        </w:rPr>
        <w:t>- семинар на тему «Работа над ошибками» для муниципальных служащих,  где были представлены итоги декларационной кампании 2021 года, разобраны ошибки и нарушения, допущенные муниципальными служащими органов местного самоуправления города Покачи при предоставлении сведений о доходах, расходах, имуществе и обязательствах имущественного характера;</w:t>
      </w:r>
    </w:p>
    <w:p w:rsidR="0052532F" w:rsidRPr="0052532F" w:rsidRDefault="0052532F" w:rsidP="0052532F">
      <w:pPr>
        <w:pStyle w:val="aligncenter"/>
        <w:ind w:firstLine="708"/>
        <w:jc w:val="both"/>
      </w:pPr>
      <w:r w:rsidRPr="0052532F">
        <w:t xml:space="preserve">- круглый стол «О мерах по предупреждению коррупции», в котором приняли участие руководители муниципальных учреждений города Покачи. </w:t>
      </w:r>
      <w:r w:rsidRPr="0052532F">
        <w:rPr>
          <w:rFonts w:eastAsia="Calibri"/>
        </w:rPr>
        <w:t xml:space="preserve"> Обсуждались </w:t>
      </w:r>
      <w:r w:rsidRPr="0052532F">
        <w:t xml:space="preserve">вопросы, возникающие при принятии антикоррупционных мер в деятельности учреждения (конфликт интересов; обмен деловыми подарками и знаками делового гостеприимства; получение подарка в связи с протокольными мероприятиями, служебными командировками; выполнение иной оплачиваемой деятельности и </w:t>
      </w:r>
      <w:proofErr w:type="spellStart"/>
      <w:r w:rsidRPr="0052532F">
        <w:t>т.п</w:t>
      </w:r>
      <w:proofErr w:type="spellEnd"/>
      <w:r w:rsidRPr="0052532F">
        <w:t>). Кроме того,  председатель контрольно-счетной палаты города Покачи озвучила информацию об изменениях в федеральном законодательстве о закупках товаров, работ, услуг отдельными видами юридических лиц;</w:t>
      </w:r>
    </w:p>
    <w:p w:rsidR="0052532F" w:rsidRPr="0052532F" w:rsidRDefault="0052532F" w:rsidP="0052532F">
      <w:pPr>
        <w:ind w:firstLine="708"/>
        <w:jc w:val="both"/>
        <w:rPr>
          <w:rFonts w:cs="Times New Roman"/>
        </w:rPr>
      </w:pPr>
      <w:r w:rsidRPr="0052532F">
        <w:rPr>
          <w:rFonts w:cs="Times New Roman"/>
        </w:rPr>
        <w:t xml:space="preserve">- круглый стол «Город Покачи – территория без коррупции», на который были приглашены представители общественных объединений (организаций). Участникам круглого стола была представлена презентация по результатам опроса общественного мнения по вопросу антикоррупционного просвещения граждан на территории города Покачи. </w:t>
      </w:r>
    </w:p>
    <w:p w:rsidR="0052532F" w:rsidRPr="0052532F" w:rsidRDefault="0052532F" w:rsidP="0052532F">
      <w:pPr>
        <w:tabs>
          <w:tab w:val="left" w:pos="993"/>
        </w:tabs>
        <w:ind w:firstLine="567"/>
        <w:jc w:val="both"/>
      </w:pPr>
      <w:r w:rsidRPr="0052532F">
        <w:rPr>
          <w:rFonts w:cs="Times New Roman"/>
        </w:rPr>
        <w:t xml:space="preserve"> Степень значимости антикоррупционного воспитания подрастающего поколения трудно переоценить. Целенаправленное формирование антикоррупционного мировоззрения, оперативное реагирование на вызовы времени, противостояние коррупции помогут в корне изменить и повысить уровень правосознания и правовой культуры общества и особенного среди молодого поколения. </w:t>
      </w:r>
      <w:proofErr w:type="gramStart"/>
      <w:r w:rsidRPr="0052532F">
        <w:rPr>
          <w:rFonts w:cs="Times New Roman"/>
        </w:rPr>
        <w:t>В целях формирования у молодежи гражданской позиции, ориентированной на неприятие коррупции, как социального явления государства и общества, стимулирования творческой и общественной деятельности учащейся молодежи, направленной на изучение проблем противодействия коррупции, в ноябре 2022 года проводился конкурс рисунков «Мы против коррупции!», на который было представлено 30 работ старшеклассников общеобразовательных организаций города и обучающихся колледжа.</w:t>
      </w:r>
      <w:proofErr w:type="gramEnd"/>
      <w:r w:rsidRPr="0052532F">
        <w:rPr>
          <w:rFonts w:cs="Times New Roman"/>
        </w:rPr>
        <w:t xml:space="preserve"> Награждение победителей конкурса рисунков «Мы против коррупции!»  проходило при проведении круглого стола с представителями общественных объединений (организаций), там же была организована выставка всех работ, представленных на конкурс.</w:t>
      </w:r>
    </w:p>
    <w:p w:rsidR="00785D3E" w:rsidRPr="00A035D6" w:rsidRDefault="00785D3E" w:rsidP="000D0A5F">
      <w:pPr>
        <w:tabs>
          <w:tab w:val="left" w:pos="993"/>
        </w:tabs>
        <w:ind w:firstLine="567"/>
        <w:jc w:val="both"/>
      </w:pPr>
      <w:r w:rsidRPr="00A035D6">
        <w:t xml:space="preserve">Антикоррупционное образование граждан является важным и сложным элементом правового просвещения населения. Особенное значение оно приобретает при обучении учащихся школ. </w:t>
      </w:r>
    </w:p>
    <w:p w:rsidR="00785D3E" w:rsidRPr="00A035D6" w:rsidRDefault="00785D3E" w:rsidP="000D0A5F">
      <w:pPr>
        <w:tabs>
          <w:tab w:val="left" w:pos="993"/>
        </w:tabs>
        <w:ind w:firstLine="567"/>
        <w:jc w:val="both"/>
      </w:pPr>
      <w:r w:rsidRPr="00A035D6">
        <w:t xml:space="preserve">Формирование антикоррупционного мировоззрения учащихся предполагает решение </w:t>
      </w:r>
      <w:r w:rsidRPr="00A035D6">
        <w:lastRenderedPageBreak/>
        <w:t xml:space="preserve">ряда задач: </w:t>
      </w:r>
    </w:p>
    <w:p w:rsidR="00785D3E" w:rsidRPr="00A035D6" w:rsidRDefault="00785D3E" w:rsidP="000D0A5F">
      <w:pPr>
        <w:tabs>
          <w:tab w:val="left" w:pos="993"/>
        </w:tabs>
        <w:ind w:firstLine="567"/>
        <w:jc w:val="both"/>
      </w:pPr>
      <w:r w:rsidRPr="00A035D6">
        <w:t>- дать общее представление об исторических формах коррупции, особенностях ее проявления в различных сферах жизнедеятельности, причинах, вредных последствиях этого явления;</w:t>
      </w:r>
    </w:p>
    <w:p w:rsidR="00785D3E" w:rsidRPr="00A035D6" w:rsidRDefault="00785D3E" w:rsidP="000D0A5F">
      <w:pPr>
        <w:tabs>
          <w:tab w:val="left" w:pos="993"/>
        </w:tabs>
        <w:ind w:firstLine="567"/>
        <w:jc w:val="both"/>
      </w:pPr>
      <w:r w:rsidRPr="00A035D6">
        <w:t>- сформировать навыки адекватного анализа и личностной оценки данного социального явления с опорой на принцип историзма;</w:t>
      </w:r>
    </w:p>
    <w:p w:rsidR="00785D3E" w:rsidRPr="00A035D6" w:rsidRDefault="00785D3E" w:rsidP="000D0A5F">
      <w:pPr>
        <w:tabs>
          <w:tab w:val="left" w:pos="993"/>
        </w:tabs>
        <w:ind w:firstLine="567"/>
        <w:jc w:val="both"/>
      </w:pPr>
      <w:r w:rsidRPr="00A035D6">
        <w:t xml:space="preserve">- сформировать комплекс знаний, в </w:t>
      </w:r>
      <w:proofErr w:type="spellStart"/>
      <w:r w:rsidRPr="00A035D6">
        <w:t>коррупциогенных</w:t>
      </w:r>
      <w:proofErr w:type="spellEnd"/>
      <w:r w:rsidRPr="00A035D6">
        <w:t xml:space="preserve"> ситуациях обеспечивающих поведение в соответствии с правовыми и морально-этическими нормами;</w:t>
      </w:r>
    </w:p>
    <w:p w:rsidR="00785D3E" w:rsidRPr="00A035D6" w:rsidRDefault="00785D3E" w:rsidP="000D0A5F">
      <w:pPr>
        <w:tabs>
          <w:tab w:val="left" w:pos="993"/>
        </w:tabs>
        <w:ind w:firstLine="567"/>
        <w:jc w:val="both"/>
      </w:pPr>
      <w:r w:rsidRPr="00A035D6">
        <w:t>- стимулировать мотивацию антикоррупционного поведения.</w:t>
      </w:r>
    </w:p>
    <w:p w:rsidR="00785D3E" w:rsidRDefault="00785D3E" w:rsidP="000D0A5F">
      <w:pPr>
        <w:ind w:firstLine="567"/>
        <w:jc w:val="both"/>
      </w:pPr>
      <w:r w:rsidRPr="00A035D6">
        <w:t>В целях формирования у подрастающего пок</w:t>
      </w:r>
      <w:bookmarkStart w:id="0" w:name="_GoBack"/>
      <w:bookmarkEnd w:id="0"/>
      <w:r w:rsidRPr="00A035D6">
        <w:t xml:space="preserve">оления нетерпимости к коррупции, а так же системы знаний антикоррупционной направленности, антикоррупционного мировоззрения обучающихся, воспитания антикоррупционных правовых установок у будущего активного гражданина общества в общеобразовательных организациях города Покачи проведены: </w:t>
      </w:r>
    </w:p>
    <w:p w:rsidR="007C3703" w:rsidRDefault="007C3703" w:rsidP="000D0A5F">
      <w:pPr>
        <w:ind w:firstLine="567"/>
        <w:jc w:val="both"/>
      </w:pPr>
      <w:r>
        <w:t>- правовой лекторий с приглашением инспектора по делам несовершеннолетних с учащимися 9-11 классов на темы: «Административная и уголовная ответственность несовершеннолетних за совершение правонарушений всякого рода», «Самовольные уходы несовершеннолетних из семьи и образовательного учреждения», «Сохранность личного имущества», охват 169 человек;</w:t>
      </w:r>
    </w:p>
    <w:p w:rsidR="00461CAE" w:rsidRDefault="007C3703" w:rsidP="000D0A5F">
      <w:pPr>
        <w:ind w:firstLine="567"/>
        <w:jc w:val="both"/>
      </w:pPr>
      <w:r>
        <w:t xml:space="preserve">- круглый стол «Коррупция в общественной жизни» для учащихся 8-9 классов, в рамках которого учащиеся </w:t>
      </w:r>
      <w:r w:rsidR="00461CAE">
        <w:t>дискуссировали</w:t>
      </w:r>
      <w:r>
        <w:t xml:space="preserve"> на тему «Причины коррупции», </w:t>
      </w:r>
      <w:r w:rsidR="00461CAE">
        <w:t>искали</w:t>
      </w:r>
      <w:r>
        <w:t xml:space="preserve"> пути и способы борьбы с</w:t>
      </w:r>
      <w:r w:rsidR="00461CAE">
        <w:t xml:space="preserve"> </w:t>
      </w:r>
      <w:r>
        <w:t>коррупцией, разгадывали ребусы</w:t>
      </w:r>
      <w:r w:rsidR="00461CAE">
        <w:t>,</w:t>
      </w:r>
      <w:r>
        <w:t xml:space="preserve"> давали объяснения отгаданным понятиям, выбирали из</w:t>
      </w:r>
      <w:r w:rsidR="00461CAE">
        <w:t xml:space="preserve"> </w:t>
      </w:r>
      <w:r>
        <w:t>перечня пословиц</w:t>
      </w:r>
      <w:r w:rsidR="00461CAE">
        <w:t>ы и поговор</w:t>
      </w:r>
      <w:r>
        <w:t>к</w:t>
      </w:r>
      <w:r w:rsidR="00461CAE">
        <w:t xml:space="preserve">и </w:t>
      </w:r>
      <w:r>
        <w:t>которые, на их взгляд, наиболее полно отража</w:t>
      </w:r>
      <w:r w:rsidR="00461CAE">
        <w:t xml:space="preserve">ли </w:t>
      </w:r>
      <w:r w:rsidR="0099278A">
        <w:t>пагубность коррупции, охват 28 человек;</w:t>
      </w:r>
    </w:p>
    <w:p w:rsidR="0099278A" w:rsidRDefault="00461CAE" w:rsidP="000D0A5F">
      <w:pPr>
        <w:ind w:firstLine="567"/>
        <w:jc w:val="both"/>
      </w:pPr>
      <w:r>
        <w:t xml:space="preserve">- классные часы </w:t>
      </w:r>
      <w:r w:rsidR="0099278A">
        <w:t xml:space="preserve">для обучающихся 8-11 классов </w:t>
      </w:r>
      <w:r>
        <w:t xml:space="preserve">«Честным быть модно и престижно», </w:t>
      </w:r>
      <w:r w:rsidRPr="00461CAE">
        <w:t xml:space="preserve">«Что такое коррупция? </w:t>
      </w:r>
      <w:proofErr w:type="gramStart"/>
      <w:r w:rsidRPr="00461CAE">
        <w:t>Как решить проблему коррупции?»</w:t>
      </w:r>
      <w:r>
        <w:t xml:space="preserve">, </w:t>
      </w:r>
      <w:r w:rsidR="0099278A">
        <w:t>«Коррупция в мире и в России», «Без коррупции с детства», «Коррупция и общество в России»,</w:t>
      </w:r>
      <w:r w:rsidR="0099278A" w:rsidRPr="00461CAE">
        <w:t xml:space="preserve"> </w:t>
      </w:r>
      <w:r w:rsidRPr="00461CAE">
        <w:t>«Закон и необходимость его соблюдения»</w:t>
      </w:r>
      <w:r w:rsidR="0099278A">
        <w:t xml:space="preserve">, </w:t>
      </w:r>
      <w:r>
        <w:t xml:space="preserve">в рамках </w:t>
      </w:r>
      <w:r w:rsidR="0099278A">
        <w:t>классных часов</w:t>
      </w:r>
      <w:r>
        <w:t xml:space="preserve"> использовались различные формы работы</w:t>
      </w:r>
      <w:r w:rsidR="0099278A">
        <w:t xml:space="preserve"> -</w:t>
      </w:r>
      <w:r>
        <w:t xml:space="preserve"> презентации антикоррупционных социальных роликов, обсуждение фильмов о коррупции, факт</w:t>
      </w:r>
      <w:r w:rsidR="0099278A">
        <w:t>ах</w:t>
      </w:r>
      <w:r>
        <w:t xml:space="preserve"> о коррупции</w:t>
      </w:r>
      <w:r w:rsidR="0099278A">
        <w:t xml:space="preserve">, правовые викторины о коррупции, конкурсы рефератов, данные мероприятия </w:t>
      </w:r>
      <w:r w:rsidR="0099278A" w:rsidRPr="0099278A">
        <w:t>позволяют углубить и конкретизировать знания области формирования антикоррупционного мировоззрения</w:t>
      </w:r>
      <w:proofErr w:type="gramEnd"/>
      <w:r w:rsidR="0099278A" w:rsidRPr="0099278A">
        <w:t xml:space="preserve"> у подрастающего поколения</w:t>
      </w:r>
      <w:r w:rsidR="0099278A">
        <w:t>,</w:t>
      </w:r>
      <w:r w:rsidR="0099278A" w:rsidRPr="0099278A">
        <w:t xml:space="preserve"> </w:t>
      </w:r>
      <w:r w:rsidR="0099278A">
        <w:t>охват составил 230 человек</w:t>
      </w:r>
      <w:r>
        <w:t>;</w:t>
      </w:r>
    </w:p>
    <w:p w:rsidR="000D0A5F" w:rsidRDefault="0099278A" w:rsidP="000D0A5F">
      <w:pPr>
        <w:ind w:firstLine="567"/>
        <w:jc w:val="both"/>
      </w:pPr>
      <w:r>
        <w:t xml:space="preserve">- </w:t>
      </w:r>
      <w:r w:rsidR="000D0A5F">
        <w:t xml:space="preserve">анкетирование «Что такое коррупция» с целью контроля сформированного антикоррупционного поведения среди молодежи, охват </w:t>
      </w:r>
      <w:r w:rsidR="00962DEF">
        <w:t>231</w:t>
      </w:r>
      <w:r w:rsidR="000D0A5F">
        <w:t xml:space="preserve"> чел.;</w:t>
      </w:r>
    </w:p>
    <w:p w:rsidR="0099278A" w:rsidRDefault="000D0A5F" w:rsidP="000D0A5F">
      <w:pPr>
        <w:ind w:firstLine="567"/>
        <w:jc w:val="both"/>
      </w:pPr>
      <w:r>
        <w:t>- активно ведется работа по антикоррупционному просвещению родителей (законных представителей), при проведении родительских собраний с включением вопросов антикоррупционн</w:t>
      </w:r>
      <w:r w:rsidR="00962DEF">
        <w:t>ого мировоззрения;</w:t>
      </w:r>
    </w:p>
    <w:p w:rsidR="00962DEF" w:rsidRDefault="00962DEF" w:rsidP="000D0A5F">
      <w:pPr>
        <w:ind w:firstLine="567"/>
        <w:jc w:val="both"/>
      </w:pPr>
      <w:r>
        <w:t xml:space="preserve">-  </w:t>
      </w:r>
      <w:r w:rsidRPr="00962DEF">
        <w:t>руководители и педагоги образовательных организаций</w:t>
      </w:r>
      <w:r>
        <w:t xml:space="preserve"> приняли участие в </w:t>
      </w:r>
      <w:proofErr w:type="gramStart"/>
      <w:r>
        <w:t>окружном</w:t>
      </w:r>
      <w:proofErr w:type="gramEnd"/>
      <w:r>
        <w:t xml:space="preserve"> </w:t>
      </w:r>
      <w:proofErr w:type="spellStart"/>
      <w:r w:rsidRPr="00962DEF">
        <w:t>вебинар</w:t>
      </w:r>
      <w:r>
        <w:t>е</w:t>
      </w:r>
      <w:proofErr w:type="spellEnd"/>
      <w:r w:rsidRPr="00962DEF">
        <w:t xml:space="preserve"> «Антикоррупционное просвещение: возможности семьи и школы»</w:t>
      </w:r>
      <w:r>
        <w:t>, охват составил 29 человек.</w:t>
      </w:r>
    </w:p>
    <w:p w:rsidR="000D0A5F" w:rsidRDefault="000D0A5F" w:rsidP="000D0A5F">
      <w:pPr>
        <w:ind w:firstLine="567"/>
        <w:jc w:val="both"/>
      </w:pPr>
      <w:r>
        <w:t>В рамках «Недели антикоррупционных инициатив» в общеобразовательных организациях города Покачи в феврале и марте 2022 года проведены различные мероприятия с элементами антикоррупционного воспитания:</w:t>
      </w:r>
    </w:p>
    <w:p w:rsidR="000D0A5F" w:rsidRDefault="000D0A5F" w:rsidP="000D0A5F">
      <w:pPr>
        <w:ind w:firstLine="567"/>
        <w:jc w:val="both"/>
      </w:pPr>
      <w:r>
        <w:t>- для учащихся начальных классов проведена интерактивная игра по сказкам, в которых нарушаются права героев, организован показ мультфильма «Права детей в мультиках», а также познавательные обзоры «По страницам сказок»;</w:t>
      </w:r>
    </w:p>
    <w:p w:rsidR="000D0A5F" w:rsidRDefault="000D0A5F" w:rsidP="000D0A5F">
      <w:pPr>
        <w:ind w:firstLine="567"/>
        <w:jc w:val="both"/>
      </w:pPr>
      <w:r>
        <w:t xml:space="preserve">- познавательные часы проведены для учащихся 1-5 классов, на которых учащимся рассказали о символах государственной власти, о том, почему граждане должны гордиться своей страной, подвигами своего народа, узнали об истории возникновения государственных символов Российской Федерации. Учащиеся 4-5 классов подготовили и представили мини-проекты о гербе, флаге, гимне нашего государства, а также презентации с комментариями, </w:t>
      </w:r>
      <w:proofErr w:type="spellStart"/>
      <w:r>
        <w:t>звуко</w:t>
      </w:r>
      <w:proofErr w:type="spellEnd"/>
      <w:r>
        <w:t>- и видеозаписями;</w:t>
      </w:r>
    </w:p>
    <w:p w:rsidR="000D0A5F" w:rsidRDefault="000D0A5F" w:rsidP="000D0A5F">
      <w:pPr>
        <w:ind w:firstLine="567"/>
        <w:jc w:val="both"/>
      </w:pPr>
      <w:r>
        <w:t xml:space="preserve">- при проведении тематических классных часов в 5-х классах состоялся разговор на тему «Мои права, обязанности и ответственность». Ребята принимали активное участие в обсуждении вопросов об ответственности и наказаниях несовершеннолетних за проступки и </w:t>
      </w:r>
      <w:r>
        <w:lastRenderedPageBreak/>
        <w:t>противоправные деяния. Учащиеся охотно давали свои комментарии к слайдам презентации, на которых были представлены различные примеры правонарушений, предлагали свои варианты наказаний, для подростков нарушающих правила общественного поведения, совершающих правонарушения;</w:t>
      </w:r>
    </w:p>
    <w:p w:rsidR="000D0A5F" w:rsidRDefault="000D0A5F" w:rsidP="000D0A5F">
      <w:pPr>
        <w:ind w:firstLine="567"/>
        <w:jc w:val="both"/>
      </w:pPr>
      <w:r>
        <w:t>- для учащихся 5-6 классов были проведены конкурс рисунков и плакатов антикоррупционной направленности. Лучшие работы были отмечены на выставке по итогам недели антикоррупционных инициатив. В рисунках и плакатах представленных на выставке, учащиеся передали своё негативное отношение к такому злу, как коррупция;</w:t>
      </w:r>
    </w:p>
    <w:p w:rsidR="000D0A5F" w:rsidRDefault="000D0A5F" w:rsidP="000D0A5F">
      <w:pPr>
        <w:ind w:firstLine="567"/>
        <w:jc w:val="both"/>
      </w:pPr>
      <w:r>
        <w:t>- с учащимися 5-8 классов на уроках обществознания состоялся разговор на тему «Права, обязанности и ответственность несовершеннолетних». Ребятам напомнили о том, что кроме прав у каждого гражданина нашего государства, согласно основному закону Конституции РФ, есть ещё и обязанности. Учащимся рассказали об ответственности несовершеннолетних за противоправные действия. На уроках были организованы просмотр познавательного видеоролика «Правонарушения в мультфильмах», а также ответили на вопросы викторины;</w:t>
      </w:r>
    </w:p>
    <w:p w:rsidR="000D0A5F" w:rsidRDefault="000D0A5F" w:rsidP="000D0A5F">
      <w:pPr>
        <w:ind w:firstLine="567"/>
        <w:jc w:val="both"/>
      </w:pPr>
      <w:r>
        <w:t>- для учащихся 7-9 классов была организована тематическая полка «</w:t>
      </w:r>
      <w:proofErr w:type="gramStart"/>
      <w:r>
        <w:t>Мздоимство</w:t>
      </w:r>
      <w:proofErr w:type="gramEnd"/>
      <w:r>
        <w:t xml:space="preserve"> и взяточничество в произведениях классиков» и проведён обзор по литературным произведениям классиков. Учащимся было интересно узнать о том, что в произведениях классиков </w:t>
      </w:r>
      <w:proofErr w:type="gramStart"/>
      <w:r>
        <w:t>описаны</w:t>
      </w:r>
      <w:proofErr w:type="gramEnd"/>
      <w:r>
        <w:t xml:space="preserve"> - коррупция, взяточничество, мздоимство;</w:t>
      </w:r>
    </w:p>
    <w:p w:rsidR="000D0A5F" w:rsidRDefault="000D0A5F" w:rsidP="000D0A5F">
      <w:pPr>
        <w:ind w:firstLine="567"/>
        <w:jc w:val="both"/>
      </w:pPr>
      <w:proofErr w:type="gramStart"/>
      <w:r>
        <w:t>- для учащихся 10-11 классов проведены тематические уроки истории на темы «Правовые основы антикоррупционного  поведения», «Коррупция и антикоррупционная стратегия в современной России», на которых до сведения учащимся доведена информация о нормативно-правовой базе, обеспечивающей соблюдение гражданами антикоррупционного законодательства;</w:t>
      </w:r>
      <w:proofErr w:type="gramEnd"/>
    </w:p>
    <w:p w:rsidR="000D0A5F" w:rsidRDefault="000D0A5F" w:rsidP="000D0A5F">
      <w:pPr>
        <w:ind w:firstLine="567"/>
        <w:jc w:val="both"/>
      </w:pPr>
      <w:r>
        <w:t>- при проведении классных родительских собраний 9-11 классах для родителей была проведена небольшая беседа на тему «Как не стать жертвой коррупции», «Коррупция и антикоррупционная политика» с отсылкой на нормативно-правовые документы;</w:t>
      </w:r>
    </w:p>
    <w:p w:rsidR="000D0A5F" w:rsidRDefault="000D0A5F" w:rsidP="000D0A5F">
      <w:pPr>
        <w:ind w:firstLine="567"/>
        <w:jc w:val="both"/>
      </w:pPr>
      <w:r>
        <w:t>- проведена интеллектуально-познавательная онлайн-викторина «Коррупции НЕТ!».</w:t>
      </w:r>
    </w:p>
    <w:p w:rsidR="000D0A5F" w:rsidRDefault="000D0A5F" w:rsidP="000D0A5F">
      <w:pPr>
        <w:ind w:firstLine="567"/>
        <w:jc w:val="both"/>
      </w:pPr>
      <w:r>
        <w:t>В целях антикоррупционного просвещения в рубрике «Воскресный кинозал» на странице в социальной сети «</w:t>
      </w:r>
      <w:proofErr w:type="spellStart"/>
      <w:r>
        <w:t>ВКонтакте</w:t>
      </w:r>
      <w:proofErr w:type="spellEnd"/>
      <w:r>
        <w:t>» размещены социальные видеоролики «Как бороться с коррупцией»,  «Молодежь против коррупции», «Что такое коррупция простыми словами».</w:t>
      </w:r>
    </w:p>
    <w:p w:rsidR="006F1B8D" w:rsidRDefault="000D0A5F" w:rsidP="006F1B8D">
      <w:pPr>
        <w:ind w:firstLine="567"/>
        <w:jc w:val="both"/>
      </w:pPr>
      <w:r>
        <w:t>П</w:t>
      </w:r>
      <w:r w:rsidRPr="00A035D6">
        <w:t xml:space="preserve">роявляя интерес к вопросам изучения основ </w:t>
      </w:r>
      <w:proofErr w:type="gramStart"/>
      <w:r w:rsidRPr="00A035D6">
        <w:t>законодательства</w:t>
      </w:r>
      <w:proofErr w:type="gramEnd"/>
      <w:r w:rsidRPr="00A035D6">
        <w:t xml:space="preserve"> обучающиеся общеобразовательных организаций города Покачи выбирают программы профильного обучения (социально – гуманитарный, социально – экономический). </w:t>
      </w:r>
    </w:p>
    <w:p w:rsidR="000D0A5F" w:rsidRPr="00A035D6" w:rsidRDefault="000D0A5F" w:rsidP="006F1B8D">
      <w:pPr>
        <w:ind w:firstLine="567"/>
        <w:jc w:val="both"/>
      </w:pPr>
      <w:r w:rsidRPr="00A035D6">
        <w:t>Так, на уроках «Обществознание» в старших классах в соответствии с программными разделами (политическая, экономическая и социальная сферы) обучающимся предлагается для изучения следующие материалы: «Правовое регулирование общественных отношений», «Борьба с коррупцией», «Коррупция как проблема национальной безопасности», «Современное общество», «Особенности рынка в России», «Функции государства», «Политика и ее особенности в России», «Оппозиция в современной России», «Правовое государство». В рамках совместной деятельности классных руководителей и обучающихся организовано обсуждение статьи 575 Гражданского кодекса РФ «Запрещение дарения» и ряда статей Уголовного кодекса РФ  (ст. 285, 286, 289, 290, 291, 293, 304, 292, 159, 160, 169, 170) касающиеся коррупционной деятельности.</w:t>
      </w:r>
    </w:p>
    <w:p w:rsidR="000D0A5F" w:rsidRPr="00A035D6" w:rsidRDefault="000D0A5F" w:rsidP="000D0A5F">
      <w:pPr>
        <w:tabs>
          <w:tab w:val="left" w:pos="567"/>
        </w:tabs>
        <w:ind w:right="-1" w:firstLine="567"/>
        <w:jc w:val="both"/>
        <w:rPr>
          <w:rFonts w:eastAsia="Times New Roman"/>
          <w:lang w:eastAsia="ru-RU" w:bidi="ru-RU"/>
        </w:rPr>
      </w:pPr>
      <w:r w:rsidRPr="00A035D6">
        <w:rPr>
          <w:rFonts w:eastAsia="Times New Roman"/>
          <w:lang w:eastAsia="ru-RU" w:bidi="ru-RU"/>
        </w:rPr>
        <w:t>Кроме проведения различных мероприятий, в школах оформлены тематические информационные стенды, на официальных сайтах общеобразовательных организаций имеется соответствующая информация, разработаны и распространяются листовки и буклеты.</w:t>
      </w:r>
    </w:p>
    <w:p w:rsidR="000D0A5F" w:rsidRPr="00A035D6" w:rsidRDefault="000D0A5F" w:rsidP="000D0A5F">
      <w:pPr>
        <w:tabs>
          <w:tab w:val="left" w:pos="993"/>
        </w:tabs>
        <w:ind w:right="-1" w:firstLine="567"/>
        <w:jc w:val="both"/>
      </w:pPr>
      <w:proofErr w:type="gramStart"/>
      <w:r w:rsidRPr="00A035D6">
        <w:t>Основной вектор антикоррупционных мероприятий в общеобразовательных организациях города Покачи направлен на воспитание ценностных установок, необходимых для формирования у обучающихся негативного отношения к коррупционным проявлениям.</w:t>
      </w:r>
      <w:proofErr w:type="gramEnd"/>
      <w:r w:rsidRPr="00A035D6">
        <w:t xml:space="preserve"> По итогам проведения данных мероприятий обучающиеся приобретают необходимый минимум знаний и правил поведения. </w:t>
      </w:r>
    </w:p>
    <w:p w:rsidR="00632543" w:rsidRPr="00632543" w:rsidRDefault="00632543" w:rsidP="00632543">
      <w:pPr>
        <w:ind w:firstLine="708"/>
        <w:jc w:val="both"/>
        <w:rPr>
          <w:rFonts w:eastAsia="Calibri" w:cs="Times New Roman"/>
          <w:color w:val="auto"/>
        </w:rPr>
      </w:pPr>
      <w:r w:rsidRPr="00632543">
        <w:rPr>
          <w:rFonts w:eastAsia="Calibri" w:cs="Times New Roman"/>
          <w:color w:val="auto"/>
          <w:shd w:val="clear" w:color="auto" w:fill="FFFFFF"/>
        </w:rPr>
        <w:t xml:space="preserve">В рамках проведения мероприятий антикоррупционного характера МАУ «Городской библиотекой им. А. А. Филатова» были размещены на сайте учреждения виртуальные </w:t>
      </w:r>
      <w:r w:rsidRPr="00632543">
        <w:rPr>
          <w:rFonts w:eastAsia="Calibri" w:cs="Times New Roman"/>
          <w:color w:val="auto"/>
          <w:shd w:val="clear" w:color="auto" w:fill="FFFFFF"/>
        </w:rPr>
        <w:lastRenderedPageBreak/>
        <w:t xml:space="preserve">выставки для пользователей библиотеки. Основной </w:t>
      </w:r>
      <w:proofErr w:type="gramStart"/>
      <w:r w:rsidRPr="00632543">
        <w:rPr>
          <w:rFonts w:eastAsia="Calibri" w:cs="Times New Roman"/>
          <w:color w:val="auto"/>
          <w:shd w:val="clear" w:color="auto" w:fill="FFFFFF"/>
        </w:rPr>
        <w:t>целью</w:t>
      </w:r>
      <w:proofErr w:type="gramEnd"/>
      <w:r w:rsidRPr="00632543">
        <w:rPr>
          <w:rFonts w:eastAsia="Calibri" w:cs="Times New Roman"/>
          <w:color w:val="auto"/>
          <w:shd w:val="clear" w:color="auto" w:fill="FFFFFF"/>
        </w:rPr>
        <w:t xml:space="preserve"> которых является формирование у пользователей собственного мнения и позиции по отношению к коррупции, а так же четкую гражданскую позицию, основывающуюся на противостоянии коррупции. </w:t>
      </w:r>
    </w:p>
    <w:p w:rsidR="00632543" w:rsidRPr="00632543" w:rsidRDefault="00632543" w:rsidP="00632543">
      <w:pPr>
        <w:ind w:firstLine="708"/>
        <w:jc w:val="both"/>
        <w:rPr>
          <w:rFonts w:eastAsia="Calibri" w:cs="Times New Roman"/>
          <w:color w:val="auto"/>
        </w:rPr>
      </w:pPr>
      <w:r w:rsidRPr="00632543">
        <w:rPr>
          <w:rFonts w:eastAsia="Calibri" w:cs="Times New Roman"/>
          <w:color w:val="auto"/>
        </w:rPr>
        <w:t xml:space="preserve">Виртуальная выставка «Борьба с коррупцией – дело каждого» знакомит читателей с ФЗ № 273 от 25.12.2008 «О противодействии коррупции». Представленный материал выставки дает общее представление об основных понятиях коррупции, причинах и об ответственности за коррупционные преступления. </w:t>
      </w:r>
      <w:hyperlink r:id="rId9" w:history="1">
        <w:r w:rsidRPr="00632543">
          <w:rPr>
            <w:rFonts w:eastAsia="Calibri" w:cs="Times New Roman"/>
            <w:color w:val="auto"/>
            <w:u w:val="single"/>
          </w:rPr>
          <w:t>https://rutube.ru/video/10482aea87674b65023560e498ae9f91/</w:t>
        </w:r>
      </w:hyperlink>
      <w:r w:rsidRPr="00632543">
        <w:rPr>
          <w:rFonts w:eastAsia="Calibri" w:cs="Times New Roman"/>
          <w:color w:val="auto"/>
        </w:rPr>
        <w:t xml:space="preserve"> .</w:t>
      </w:r>
    </w:p>
    <w:p w:rsidR="00632543" w:rsidRPr="00632543" w:rsidRDefault="00632543" w:rsidP="00632543">
      <w:pPr>
        <w:ind w:firstLine="708"/>
        <w:jc w:val="both"/>
        <w:rPr>
          <w:rFonts w:eastAsia="Calibri" w:cs="Times New Roman"/>
          <w:color w:val="auto"/>
        </w:rPr>
      </w:pPr>
      <w:r w:rsidRPr="00632543">
        <w:rPr>
          <w:rFonts w:eastAsia="Calibri" w:cs="Times New Roman"/>
          <w:color w:val="auto"/>
        </w:rPr>
        <w:t xml:space="preserve">Виртуальная выставка «В мир без коррупции» познакомит читателей с ФЗ № 273 от 25.12.2008 «О противодействии коррупции». Пользователи познакомятся с  онлайн ресурсами,  посвященными проблемам противодействия коррупции. В том числе с сайтом антикоррупционной экспертизы в  деятельности Министерства юстиции РФ </w:t>
      </w:r>
      <w:hyperlink r:id="rId10" w:history="1">
        <w:r w:rsidRPr="00632543">
          <w:rPr>
            <w:rFonts w:eastAsia="Calibri" w:cs="Times New Roman"/>
            <w:color w:val="auto"/>
            <w:u w:val="single"/>
          </w:rPr>
          <w:t>http://minjust.ru/ru/activity/legislative/anticorrekspert</w:t>
        </w:r>
      </w:hyperlink>
      <w:r w:rsidRPr="00632543">
        <w:rPr>
          <w:rFonts w:eastAsia="Calibri" w:cs="Times New Roman"/>
          <w:color w:val="auto"/>
        </w:rPr>
        <w:t xml:space="preserve">; с </w:t>
      </w:r>
      <w:r w:rsidRPr="00632543">
        <w:rPr>
          <w:rFonts w:eastAsia="Calibri" w:cs="Times New Roman"/>
          <w:color w:val="auto"/>
          <w:shd w:val="clear" w:color="auto" w:fill="FFFFFF"/>
        </w:rPr>
        <w:t>Веб-страницей на интернет-сайте</w:t>
      </w:r>
      <w:r w:rsidRPr="00632543">
        <w:rPr>
          <w:rFonts w:eastAsia="Calibri" w:cs="Times New Roman"/>
          <w:color w:val="auto"/>
        </w:rPr>
        <w:t xml:space="preserve"> «</w:t>
      </w:r>
      <w:r w:rsidRPr="00632543">
        <w:rPr>
          <w:rFonts w:eastAsia="Calibri" w:cs="Times New Roman"/>
          <w:color w:val="auto"/>
          <w:shd w:val="clear" w:color="auto" w:fill="FFFFFF"/>
        </w:rPr>
        <w:t>Новости в сфере борьбы с коррупцией на интернет-сайте МВД России»</w:t>
      </w:r>
      <w:r w:rsidRPr="00632543">
        <w:rPr>
          <w:rFonts w:eastAsia="Calibri" w:cs="Times New Roman"/>
          <w:color w:val="auto"/>
        </w:rPr>
        <w:t xml:space="preserve"> </w:t>
      </w:r>
      <w:hyperlink r:id="rId11" w:history="1">
        <w:r w:rsidRPr="00632543">
          <w:rPr>
            <w:rFonts w:eastAsia="Calibri" w:cs="Times New Roman"/>
            <w:color w:val="auto"/>
            <w:u w:val="single"/>
          </w:rPr>
          <w:t>https://мвд.рф/news/rubric/13/</w:t>
        </w:r>
      </w:hyperlink>
      <w:r w:rsidRPr="00632543">
        <w:rPr>
          <w:rFonts w:eastAsia="Calibri" w:cs="Times New Roman"/>
          <w:color w:val="auto"/>
        </w:rPr>
        <w:t xml:space="preserve">; с ресурсом Аналитического центра при Правительстве РФ </w:t>
      </w:r>
      <w:hyperlink r:id="rId12" w:history="1">
        <w:r w:rsidRPr="00632543">
          <w:rPr>
            <w:rFonts w:eastAsia="Calibri" w:cs="Times New Roman"/>
            <w:color w:val="auto"/>
            <w:u w:val="single"/>
          </w:rPr>
          <w:t>http://ac.gov.ru/</w:t>
        </w:r>
      </w:hyperlink>
      <w:r w:rsidRPr="00632543">
        <w:rPr>
          <w:rFonts w:eastAsia="Calibri" w:cs="Times New Roman"/>
          <w:color w:val="auto"/>
        </w:rPr>
        <w:t>; с платформой</w:t>
      </w:r>
      <w:proofErr w:type="gramStart"/>
      <w:r w:rsidRPr="00632543">
        <w:rPr>
          <w:rFonts w:eastAsia="Calibri" w:cs="Times New Roman"/>
          <w:color w:val="auto"/>
        </w:rPr>
        <w:t xml:space="preserve"> П</w:t>
      </w:r>
      <w:proofErr w:type="gramEnd"/>
      <w:r w:rsidRPr="00632543">
        <w:rPr>
          <w:rFonts w:eastAsia="Calibri" w:cs="Times New Roman"/>
          <w:color w:val="auto"/>
        </w:rPr>
        <w:t xml:space="preserve">роектно - учебной лаборатория антикоррупционной политики </w:t>
      </w:r>
      <w:hyperlink r:id="rId13" w:history="1">
        <w:r w:rsidRPr="00632543">
          <w:rPr>
            <w:rFonts w:eastAsia="Calibri" w:cs="Times New Roman"/>
            <w:color w:val="auto"/>
            <w:u w:val="single"/>
          </w:rPr>
          <w:t>https://lap.hse.ru/</w:t>
        </w:r>
      </w:hyperlink>
      <w:r w:rsidRPr="00632543">
        <w:rPr>
          <w:rFonts w:eastAsia="Calibri" w:cs="Times New Roman"/>
          <w:color w:val="auto"/>
        </w:rPr>
        <w:t xml:space="preserve"> и др.</w:t>
      </w:r>
    </w:p>
    <w:p w:rsidR="00785D3E" w:rsidRPr="00A035D6" w:rsidRDefault="00632543" w:rsidP="00632543">
      <w:pPr>
        <w:tabs>
          <w:tab w:val="left" w:pos="993"/>
        </w:tabs>
        <w:jc w:val="both"/>
        <w:rPr>
          <w:b/>
        </w:rPr>
      </w:pPr>
      <w:r w:rsidRPr="00632543">
        <w:rPr>
          <w:rFonts w:eastAsia="Calibri" w:cs="Times New Roman"/>
          <w:color w:val="auto"/>
        </w:rPr>
        <w:t xml:space="preserve">В апреле 2022 года Волонтеры и молодогвардейцы города при поддержке партии «Единая Россия» провели для жителей города акцию «Мы против коррупции». Участники мероприятия распространили 30 календарей «Скажем вместе «Стоп, Коррупция» </w:t>
      </w:r>
      <w:hyperlink r:id="rId14" w:history="1">
        <w:r w:rsidRPr="00632543">
          <w:rPr>
            <w:rStyle w:val="a9"/>
            <w:rFonts w:eastAsia="Calibri" w:cs="Times New Roman"/>
            <w:color w:val="auto"/>
          </w:rPr>
          <w:t>https://vk.com/dkpokachi?w=wall-114907607_1976</w:t>
        </w:r>
      </w:hyperlink>
      <w:r w:rsidRPr="00632543">
        <w:rPr>
          <w:rFonts w:eastAsia="Calibri" w:cs="Times New Roman"/>
          <w:color w:val="auto"/>
        </w:rPr>
        <w:t>. А также сняли социальный ролик «Молодежь против коррупции»</w:t>
      </w:r>
      <w:r w:rsidRPr="00632543">
        <w:rPr>
          <w:color w:val="auto"/>
        </w:rPr>
        <w:t xml:space="preserve"> </w:t>
      </w:r>
      <w:hyperlink r:id="rId15" w:history="1">
        <w:r w:rsidRPr="00632543">
          <w:rPr>
            <w:rStyle w:val="a9"/>
            <w:rFonts w:eastAsia="Calibri" w:cs="Times New Roman"/>
            <w:color w:val="auto"/>
          </w:rPr>
          <w:t>https://vk.com/dkpokachi?w=wall-114907607_1975</w:t>
        </w:r>
      </w:hyperlink>
    </w:p>
    <w:p w:rsidR="00785D3E" w:rsidRPr="00A035D6" w:rsidRDefault="00785D3E" w:rsidP="00785D3E">
      <w:pPr>
        <w:tabs>
          <w:tab w:val="left" w:pos="993"/>
        </w:tabs>
        <w:jc w:val="both"/>
        <w:rPr>
          <w:b/>
        </w:rPr>
      </w:pPr>
    </w:p>
    <w:p w:rsidR="00632543" w:rsidRDefault="00632543" w:rsidP="00632543">
      <w:pPr>
        <w:tabs>
          <w:tab w:val="left" w:pos="0"/>
        </w:tabs>
        <w:jc w:val="both"/>
        <w:rPr>
          <w:sz w:val="20"/>
          <w:szCs w:val="20"/>
        </w:rPr>
      </w:pPr>
    </w:p>
    <w:p w:rsidR="00632543" w:rsidRDefault="00632543" w:rsidP="00632543">
      <w:pPr>
        <w:tabs>
          <w:tab w:val="left" w:pos="0"/>
        </w:tabs>
        <w:jc w:val="both"/>
        <w:rPr>
          <w:sz w:val="20"/>
          <w:szCs w:val="20"/>
        </w:rPr>
      </w:pPr>
    </w:p>
    <w:p w:rsidR="00632543" w:rsidRDefault="00632543" w:rsidP="00632543">
      <w:pPr>
        <w:tabs>
          <w:tab w:val="left" w:pos="0"/>
        </w:tabs>
        <w:jc w:val="both"/>
        <w:rPr>
          <w:sz w:val="20"/>
          <w:szCs w:val="20"/>
        </w:rPr>
      </w:pPr>
    </w:p>
    <w:p w:rsidR="00632543" w:rsidRDefault="00632543" w:rsidP="00632543">
      <w:pPr>
        <w:tabs>
          <w:tab w:val="left" w:pos="0"/>
        </w:tabs>
        <w:jc w:val="both"/>
      </w:pPr>
      <w:r>
        <w:rPr>
          <w:sz w:val="20"/>
          <w:szCs w:val="20"/>
        </w:rPr>
        <w:t>Исполнитель:</w:t>
      </w:r>
    </w:p>
    <w:p w:rsidR="00632543" w:rsidRDefault="00632543" w:rsidP="00632543">
      <w:pPr>
        <w:pStyle w:val="Standard"/>
        <w:tabs>
          <w:tab w:val="left" w:pos="0"/>
        </w:tabs>
        <w:jc w:val="both"/>
        <w:rPr>
          <w:sz w:val="20"/>
          <w:szCs w:val="20"/>
        </w:rPr>
      </w:pPr>
      <w:r>
        <w:rPr>
          <w:sz w:val="20"/>
          <w:szCs w:val="20"/>
        </w:rPr>
        <w:t xml:space="preserve">главный специалист управления образования </w:t>
      </w:r>
    </w:p>
    <w:p w:rsidR="00632543" w:rsidRDefault="00632543" w:rsidP="00632543">
      <w:pPr>
        <w:pStyle w:val="Standard"/>
        <w:tabs>
          <w:tab w:val="left" w:pos="0"/>
        </w:tabs>
        <w:jc w:val="both"/>
        <w:rPr>
          <w:sz w:val="20"/>
          <w:szCs w:val="20"/>
        </w:rPr>
      </w:pPr>
      <w:r>
        <w:rPr>
          <w:sz w:val="20"/>
          <w:szCs w:val="20"/>
        </w:rPr>
        <w:t xml:space="preserve">администрации города Покачи, </w:t>
      </w:r>
    </w:p>
    <w:p w:rsidR="00785D3E" w:rsidRPr="00A035D6" w:rsidRDefault="00632543" w:rsidP="00632543">
      <w:pPr>
        <w:tabs>
          <w:tab w:val="left" w:pos="993"/>
        </w:tabs>
        <w:jc w:val="both"/>
      </w:pPr>
      <w:r>
        <w:rPr>
          <w:sz w:val="20"/>
          <w:szCs w:val="20"/>
        </w:rPr>
        <w:t>Колесникова Ж.Т., тел. 79936, доб.1033</w:t>
      </w:r>
      <w:r w:rsidR="00785D3E" w:rsidRPr="00A035D6">
        <w:rPr>
          <w:rFonts w:eastAsia="Times New Roman" w:cs="Times New Roman"/>
        </w:rPr>
        <w:t xml:space="preserve"> </w:t>
      </w:r>
    </w:p>
    <w:p w:rsidR="00785D3E" w:rsidRPr="00A035D6" w:rsidRDefault="00785D3E" w:rsidP="00785D3E">
      <w:pPr>
        <w:tabs>
          <w:tab w:val="left" w:pos="993"/>
        </w:tabs>
        <w:jc w:val="both"/>
        <w:rPr>
          <w:rFonts w:eastAsia="Times New Roman" w:cs="Times New Roman"/>
        </w:rPr>
      </w:pPr>
    </w:p>
    <w:p w:rsidR="00785D3E" w:rsidRDefault="00785D3E" w:rsidP="00785D3E">
      <w:pPr>
        <w:tabs>
          <w:tab w:val="left" w:pos="993"/>
        </w:tabs>
        <w:jc w:val="both"/>
        <w:rPr>
          <w:sz w:val="26"/>
          <w:szCs w:val="26"/>
        </w:rPr>
      </w:pPr>
    </w:p>
    <w:p w:rsidR="00632543" w:rsidRPr="00866977" w:rsidRDefault="00632543" w:rsidP="00632543">
      <w:pPr>
        <w:shd w:val="clear" w:color="auto" w:fill="FFFFFF"/>
        <w:rPr>
          <w:rFonts w:cs="Times New Roman"/>
          <w:bCs/>
          <w:sz w:val="20"/>
          <w:szCs w:val="20"/>
        </w:rPr>
      </w:pPr>
      <w:r w:rsidRPr="00866977">
        <w:rPr>
          <w:rFonts w:cs="Times New Roman"/>
          <w:bCs/>
          <w:sz w:val="20"/>
          <w:szCs w:val="20"/>
        </w:rPr>
        <w:t>Исполнитель:</w:t>
      </w:r>
    </w:p>
    <w:p w:rsidR="00632543" w:rsidRPr="00866977" w:rsidRDefault="00632543" w:rsidP="00632543">
      <w:pPr>
        <w:shd w:val="clear" w:color="auto" w:fill="FFFFFF"/>
        <w:rPr>
          <w:rFonts w:cs="Times New Roman"/>
          <w:bCs/>
          <w:sz w:val="20"/>
          <w:szCs w:val="20"/>
        </w:rPr>
      </w:pPr>
      <w:r w:rsidRPr="00866977">
        <w:rPr>
          <w:rFonts w:cs="Times New Roman"/>
          <w:bCs/>
          <w:sz w:val="20"/>
          <w:szCs w:val="20"/>
        </w:rPr>
        <w:t xml:space="preserve">специалист-эксперт управления </w:t>
      </w:r>
    </w:p>
    <w:p w:rsidR="00632543" w:rsidRPr="00866977" w:rsidRDefault="00632543" w:rsidP="00632543">
      <w:pPr>
        <w:shd w:val="clear" w:color="auto" w:fill="FFFFFF"/>
        <w:rPr>
          <w:rFonts w:cs="Times New Roman"/>
          <w:bCs/>
          <w:sz w:val="20"/>
          <w:szCs w:val="20"/>
        </w:rPr>
      </w:pPr>
      <w:r w:rsidRPr="00866977">
        <w:rPr>
          <w:rFonts w:cs="Times New Roman"/>
          <w:bCs/>
          <w:sz w:val="20"/>
          <w:szCs w:val="20"/>
        </w:rPr>
        <w:t>культуры, спорта и молодёжной политики</w:t>
      </w:r>
    </w:p>
    <w:p w:rsidR="00632543" w:rsidRPr="00866977" w:rsidRDefault="00632543" w:rsidP="00632543">
      <w:pPr>
        <w:shd w:val="clear" w:color="auto" w:fill="FFFFFF"/>
        <w:rPr>
          <w:rFonts w:cs="Times New Roman"/>
          <w:bCs/>
          <w:sz w:val="20"/>
          <w:szCs w:val="20"/>
        </w:rPr>
      </w:pPr>
      <w:proofErr w:type="spellStart"/>
      <w:r>
        <w:rPr>
          <w:rFonts w:cs="Times New Roman"/>
          <w:bCs/>
          <w:sz w:val="20"/>
          <w:szCs w:val="20"/>
        </w:rPr>
        <w:t>Булюкина</w:t>
      </w:r>
      <w:proofErr w:type="spellEnd"/>
      <w:r>
        <w:rPr>
          <w:rFonts w:cs="Times New Roman"/>
          <w:bCs/>
          <w:sz w:val="20"/>
          <w:szCs w:val="20"/>
        </w:rPr>
        <w:t xml:space="preserve"> Алина Михайловна</w:t>
      </w:r>
    </w:p>
    <w:p w:rsidR="00785D3E" w:rsidRDefault="00632543" w:rsidP="00632543">
      <w:pPr>
        <w:pStyle w:val="Standard"/>
        <w:tabs>
          <w:tab w:val="left" w:pos="0"/>
        </w:tabs>
        <w:jc w:val="both"/>
        <w:rPr>
          <w:sz w:val="20"/>
          <w:szCs w:val="20"/>
        </w:rPr>
      </w:pPr>
      <w:r w:rsidRPr="00866977">
        <w:rPr>
          <w:rFonts w:cs="Times New Roman"/>
          <w:bCs/>
          <w:sz w:val="20"/>
          <w:szCs w:val="20"/>
        </w:rPr>
        <w:sym w:font="Wingdings" w:char="F028"/>
      </w:r>
      <w:r>
        <w:rPr>
          <w:rFonts w:cs="Times New Roman"/>
          <w:bCs/>
          <w:sz w:val="20"/>
          <w:szCs w:val="20"/>
        </w:rPr>
        <w:t xml:space="preserve"> 8 (34669) 7-99-45 доб. 1093</w:t>
      </w:r>
    </w:p>
    <w:p w:rsidR="00527F1D" w:rsidRDefault="00527F1D" w:rsidP="00437B67">
      <w:pPr>
        <w:pStyle w:val="Standard"/>
        <w:tabs>
          <w:tab w:val="left" w:pos="0"/>
        </w:tabs>
        <w:jc w:val="both"/>
        <w:rPr>
          <w:sz w:val="20"/>
          <w:szCs w:val="20"/>
        </w:rPr>
      </w:pPr>
    </w:p>
    <w:p w:rsidR="00527F1D" w:rsidRDefault="00527F1D" w:rsidP="00437B67">
      <w:pPr>
        <w:pStyle w:val="Standard"/>
        <w:tabs>
          <w:tab w:val="left" w:pos="0"/>
        </w:tabs>
        <w:jc w:val="both"/>
        <w:rPr>
          <w:sz w:val="20"/>
          <w:szCs w:val="20"/>
        </w:rPr>
      </w:pPr>
    </w:p>
    <w:p w:rsidR="00913AAB" w:rsidRDefault="00913AAB" w:rsidP="00437B67">
      <w:pPr>
        <w:pStyle w:val="Standard"/>
        <w:tabs>
          <w:tab w:val="left" w:pos="0"/>
        </w:tabs>
        <w:jc w:val="both"/>
        <w:rPr>
          <w:sz w:val="20"/>
          <w:szCs w:val="20"/>
        </w:rPr>
      </w:pPr>
    </w:p>
    <w:p w:rsidR="00913AAB" w:rsidRDefault="00913AAB" w:rsidP="00437B67">
      <w:pPr>
        <w:pStyle w:val="Standard"/>
        <w:tabs>
          <w:tab w:val="left" w:pos="0"/>
        </w:tabs>
        <w:jc w:val="both"/>
        <w:rPr>
          <w:sz w:val="20"/>
          <w:szCs w:val="20"/>
        </w:rPr>
      </w:pPr>
    </w:p>
    <w:p w:rsidR="001442C7" w:rsidRPr="00913AAB" w:rsidRDefault="001442C7" w:rsidP="00BF741E">
      <w:pPr>
        <w:pStyle w:val="Standard"/>
        <w:ind w:left="284" w:right="-1"/>
        <w:rPr>
          <w:sz w:val="20"/>
          <w:szCs w:val="20"/>
        </w:rPr>
      </w:pPr>
    </w:p>
    <w:sectPr w:rsidR="001442C7" w:rsidRPr="00913AAB" w:rsidSect="006F1B8D">
      <w:pgSz w:w="11906" w:h="16838"/>
      <w:pgMar w:top="426" w:right="567"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2AFE" w:rsidRDefault="00BA2AFE" w:rsidP="00C47F1B">
      <w:r>
        <w:separator/>
      </w:r>
    </w:p>
  </w:endnote>
  <w:endnote w:type="continuationSeparator" w:id="0">
    <w:p w:rsidR="00BA2AFE" w:rsidRDefault="00BA2AFE" w:rsidP="00C47F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2AFE" w:rsidRDefault="00BA2AFE" w:rsidP="00C47F1B">
      <w:r>
        <w:separator/>
      </w:r>
    </w:p>
  </w:footnote>
  <w:footnote w:type="continuationSeparator" w:id="0">
    <w:p w:rsidR="00BA2AFE" w:rsidRDefault="00BA2AFE" w:rsidP="00C47F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E3F31"/>
    <w:multiLevelType w:val="hybridMultilevel"/>
    <w:tmpl w:val="0E8687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7A2554E"/>
    <w:multiLevelType w:val="multilevel"/>
    <w:tmpl w:val="B5D06408"/>
    <w:lvl w:ilvl="0">
      <w:start w:val="1"/>
      <w:numFmt w:val="decimal"/>
      <w:lvlText w:val="%1."/>
      <w:lvlJc w:val="left"/>
      <w:pPr>
        <w:ind w:left="643" w:hanging="360"/>
      </w:pPr>
      <w:rPr>
        <w:color w:val="auto"/>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2">
    <w:nsid w:val="37502A04"/>
    <w:multiLevelType w:val="hybridMultilevel"/>
    <w:tmpl w:val="75F822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B67"/>
    <w:rsid w:val="000046FE"/>
    <w:rsid w:val="000224B7"/>
    <w:rsid w:val="00023201"/>
    <w:rsid w:val="00084C9B"/>
    <w:rsid w:val="000D0A5F"/>
    <w:rsid w:val="000D7E80"/>
    <w:rsid w:val="00111B8C"/>
    <w:rsid w:val="00122F85"/>
    <w:rsid w:val="00126BDB"/>
    <w:rsid w:val="001442C7"/>
    <w:rsid w:val="00163098"/>
    <w:rsid w:val="00183E11"/>
    <w:rsid w:val="001A5EC9"/>
    <w:rsid w:val="001B5D94"/>
    <w:rsid w:val="001C4730"/>
    <w:rsid w:val="001E3768"/>
    <w:rsid w:val="001F25AD"/>
    <w:rsid w:val="00233DB3"/>
    <w:rsid w:val="002747B9"/>
    <w:rsid w:val="002822F7"/>
    <w:rsid w:val="002C553D"/>
    <w:rsid w:val="002E6CC3"/>
    <w:rsid w:val="00307C0E"/>
    <w:rsid w:val="00327D0D"/>
    <w:rsid w:val="00387772"/>
    <w:rsid w:val="003931E9"/>
    <w:rsid w:val="003B07F8"/>
    <w:rsid w:val="003C65AC"/>
    <w:rsid w:val="003D5843"/>
    <w:rsid w:val="003D64EC"/>
    <w:rsid w:val="0041179B"/>
    <w:rsid w:val="00413C68"/>
    <w:rsid w:val="00417804"/>
    <w:rsid w:val="004244CD"/>
    <w:rsid w:val="004345B5"/>
    <w:rsid w:val="00434AA9"/>
    <w:rsid w:val="0043783E"/>
    <w:rsid w:val="00437B67"/>
    <w:rsid w:val="00461CAE"/>
    <w:rsid w:val="00471C54"/>
    <w:rsid w:val="004955DC"/>
    <w:rsid w:val="0052532F"/>
    <w:rsid w:val="00527F1D"/>
    <w:rsid w:val="00567440"/>
    <w:rsid w:val="00586064"/>
    <w:rsid w:val="005B1BC3"/>
    <w:rsid w:val="005B4628"/>
    <w:rsid w:val="005D6D62"/>
    <w:rsid w:val="005E12EF"/>
    <w:rsid w:val="005E59BE"/>
    <w:rsid w:val="00607618"/>
    <w:rsid w:val="006269B3"/>
    <w:rsid w:val="00632543"/>
    <w:rsid w:val="006C4C87"/>
    <w:rsid w:val="006D3BA3"/>
    <w:rsid w:val="006D6FAD"/>
    <w:rsid w:val="006D746C"/>
    <w:rsid w:val="006F1B8D"/>
    <w:rsid w:val="006F5FA9"/>
    <w:rsid w:val="006F6349"/>
    <w:rsid w:val="006F7FC1"/>
    <w:rsid w:val="00734D59"/>
    <w:rsid w:val="007462B1"/>
    <w:rsid w:val="007464D0"/>
    <w:rsid w:val="00785D3E"/>
    <w:rsid w:val="007C3703"/>
    <w:rsid w:val="007C67EE"/>
    <w:rsid w:val="007C7F25"/>
    <w:rsid w:val="007E2DFC"/>
    <w:rsid w:val="007F122E"/>
    <w:rsid w:val="00807412"/>
    <w:rsid w:val="00812E3F"/>
    <w:rsid w:val="00817FE3"/>
    <w:rsid w:val="008505E4"/>
    <w:rsid w:val="008514D8"/>
    <w:rsid w:val="00896503"/>
    <w:rsid w:val="008A585D"/>
    <w:rsid w:val="008F47A9"/>
    <w:rsid w:val="00913AAB"/>
    <w:rsid w:val="0095430D"/>
    <w:rsid w:val="00962DEF"/>
    <w:rsid w:val="00975046"/>
    <w:rsid w:val="00977305"/>
    <w:rsid w:val="00986142"/>
    <w:rsid w:val="0099278A"/>
    <w:rsid w:val="009A2E91"/>
    <w:rsid w:val="009D4FA7"/>
    <w:rsid w:val="009E020E"/>
    <w:rsid w:val="009F444A"/>
    <w:rsid w:val="00A0278D"/>
    <w:rsid w:val="00A04827"/>
    <w:rsid w:val="00A141BC"/>
    <w:rsid w:val="00A74638"/>
    <w:rsid w:val="00A83223"/>
    <w:rsid w:val="00AC5945"/>
    <w:rsid w:val="00AC68AC"/>
    <w:rsid w:val="00B609C5"/>
    <w:rsid w:val="00B703DA"/>
    <w:rsid w:val="00B71AED"/>
    <w:rsid w:val="00B73554"/>
    <w:rsid w:val="00BA2AFE"/>
    <w:rsid w:val="00BD75D2"/>
    <w:rsid w:val="00BF1BBE"/>
    <w:rsid w:val="00BF4C2D"/>
    <w:rsid w:val="00BF741E"/>
    <w:rsid w:val="00BF7C12"/>
    <w:rsid w:val="00C0572E"/>
    <w:rsid w:val="00C16126"/>
    <w:rsid w:val="00C21438"/>
    <w:rsid w:val="00C216BC"/>
    <w:rsid w:val="00C2657E"/>
    <w:rsid w:val="00C47F1B"/>
    <w:rsid w:val="00C54037"/>
    <w:rsid w:val="00C55A29"/>
    <w:rsid w:val="00CD2494"/>
    <w:rsid w:val="00D10234"/>
    <w:rsid w:val="00D27172"/>
    <w:rsid w:val="00D671C6"/>
    <w:rsid w:val="00D72645"/>
    <w:rsid w:val="00D90192"/>
    <w:rsid w:val="00DA5E0A"/>
    <w:rsid w:val="00DC1DAB"/>
    <w:rsid w:val="00DD329C"/>
    <w:rsid w:val="00DF7991"/>
    <w:rsid w:val="00E03AA8"/>
    <w:rsid w:val="00E0458F"/>
    <w:rsid w:val="00E11ADB"/>
    <w:rsid w:val="00E57DB8"/>
    <w:rsid w:val="00E617AF"/>
    <w:rsid w:val="00E620AE"/>
    <w:rsid w:val="00EA2F98"/>
    <w:rsid w:val="00EA60ED"/>
    <w:rsid w:val="00EA7902"/>
    <w:rsid w:val="00ED4359"/>
    <w:rsid w:val="00EF3252"/>
    <w:rsid w:val="00F111F0"/>
    <w:rsid w:val="00F17D06"/>
    <w:rsid w:val="00F27C79"/>
    <w:rsid w:val="00F54194"/>
    <w:rsid w:val="00F61D34"/>
    <w:rsid w:val="00FA38F3"/>
    <w:rsid w:val="00FF52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16126"/>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437B67"/>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bidi="en-US"/>
    </w:rPr>
  </w:style>
  <w:style w:type="paragraph" w:styleId="a3">
    <w:name w:val="No Spacing"/>
    <w:aliases w:val="основа"/>
    <w:link w:val="a4"/>
    <w:qFormat/>
    <w:rsid w:val="00437B67"/>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bidi="en-US"/>
    </w:rPr>
  </w:style>
  <w:style w:type="paragraph" w:customStyle="1" w:styleId="a5">
    <w:name w:val="Прижатый влево"/>
    <w:basedOn w:val="a"/>
    <w:next w:val="a"/>
    <w:rsid w:val="00437B67"/>
    <w:pPr>
      <w:suppressAutoHyphens w:val="0"/>
      <w:autoSpaceDE w:val="0"/>
      <w:textAlignment w:val="auto"/>
    </w:pPr>
    <w:rPr>
      <w:rFonts w:ascii="Times New Roman CYR" w:eastAsia="Times New Roman" w:hAnsi="Times New Roman CYR" w:cs="Times New Roman CYR"/>
      <w:color w:val="auto"/>
      <w:kern w:val="0"/>
      <w:lang w:eastAsia="ru-RU" w:bidi="ar-SA"/>
    </w:rPr>
  </w:style>
  <w:style w:type="paragraph" w:styleId="a6">
    <w:name w:val="Balloon Text"/>
    <w:basedOn w:val="a"/>
    <w:link w:val="a7"/>
    <w:uiPriority w:val="99"/>
    <w:semiHidden/>
    <w:unhideWhenUsed/>
    <w:rsid w:val="00437B67"/>
    <w:rPr>
      <w:rFonts w:ascii="Tahoma" w:hAnsi="Tahoma"/>
      <w:sz w:val="16"/>
      <w:szCs w:val="16"/>
    </w:rPr>
  </w:style>
  <w:style w:type="character" w:customStyle="1" w:styleId="a7">
    <w:name w:val="Текст выноски Знак"/>
    <w:basedOn w:val="a0"/>
    <w:link w:val="a6"/>
    <w:uiPriority w:val="99"/>
    <w:semiHidden/>
    <w:rsid w:val="00437B67"/>
    <w:rPr>
      <w:rFonts w:ascii="Tahoma" w:eastAsia="Arial Unicode MS" w:hAnsi="Tahoma" w:cs="Tahoma"/>
      <w:color w:val="000000"/>
      <w:kern w:val="3"/>
      <w:sz w:val="16"/>
      <w:szCs w:val="16"/>
      <w:lang w:bidi="en-US"/>
    </w:rPr>
  </w:style>
  <w:style w:type="table" w:styleId="a8">
    <w:name w:val="Table Grid"/>
    <w:basedOn w:val="a1"/>
    <w:uiPriority w:val="39"/>
    <w:rsid w:val="007C7F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basedOn w:val="a0"/>
    <w:uiPriority w:val="99"/>
    <w:unhideWhenUsed/>
    <w:rsid w:val="007C7F25"/>
    <w:rPr>
      <w:color w:val="0000FF" w:themeColor="hyperlink"/>
      <w:u w:val="single"/>
    </w:rPr>
  </w:style>
  <w:style w:type="paragraph" w:styleId="aa">
    <w:name w:val="header"/>
    <w:basedOn w:val="a"/>
    <w:link w:val="ab"/>
    <w:uiPriority w:val="99"/>
    <w:unhideWhenUsed/>
    <w:rsid w:val="00C47F1B"/>
    <w:pPr>
      <w:tabs>
        <w:tab w:val="center" w:pos="4677"/>
        <w:tab w:val="right" w:pos="9355"/>
      </w:tabs>
    </w:pPr>
  </w:style>
  <w:style w:type="character" w:customStyle="1" w:styleId="ab">
    <w:name w:val="Верхний колонтитул Знак"/>
    <w:basedOn w:val="a0"/>
    <w:link w:val="aa"/>
    <w:uiPriority w:val="99"/>
    <w:rsid w:val="00C47F1B"/>
    <w:rPr>
      <w:rFonts w:ascii="Times New Roman" w:eastAsia="Arial Unicode MS" w:hAnsi="Times New Roman" w:cs="Tahoma"/>
      <w:color w:val="000000"/>
      <w:kern w:val="3"/>
      <w:sz w:val="24"/>
      <w:szCs w:val="24"/>
      <w:lang w:bidi="en-US"/>
    </w:rPr>
  </w:style>
  <w:style w:type="paragraph" w:styleId="ac">
    <w:name w:val="footer"/>
    <w:basedOn w:val="a"/>
    <w:link w:val="ad"/>
    <w:uiPriority w:val="99"/>
    <w:unhideWhenUsed/>
    <w:rsid w:val="00C47F1B"/>
    <w:pPr>
      <w:tabs>
        <w:tab w:val="center" w:pos="4677"/>
        <w:tab w:val="right" w:pos="9355"/>
      </w:tabs>
    </w:pPr>
  </w:style>
  <w:style w:type="character" w:customStyle="1" w:styleId="ad">
    <w:name w:val="Нижний колонтитул Знак"/>
    <w:basedOn w:val="a0"/>
    <w:link w:val="ac"/>
    <w:uiPriority w:val="99"/>
    <w:rsid w:val="00C47F1B"/>
    <w:rPr>
      <w:rFonts w:ascii="Times New Roman" w:eastAsia="Arial Unicode MS" w:hAnsi="Times New Roman" w:cs="Tahoma"/>
      <w:color w:val="000000"/>
      <w:kern w:val="3"/>
      <w:sz w:val="24"/>
      <w:szCs w:val="24"/>
      <w:lang w:bidi="en-US"/>
    </w:rPr>
  </w:style>
  <w:style w:type="paragraph" w:styleId="ae">
    <w:name w:val="List Paragraph"/>
    <w:basedOn w:val="a"/>
    <w:uiPriority w:val="34"/>
    <w:qFormat/>
    <w:rsid w:val="00C216BC"/>
    <w:pPr>
      <w:widowControl/>
      <w:suppressAutoHyphens w:val="0"/>
      <w:autoSpaceDN/>
      <w:spacing w:after="200" w:line="276" w:lineRule="auto"/>
      <w:ind w:left="720"/>
      <w:contextualSpacing/>
      <w:textAlignment w:val="auto"/>
    </w:pPr>
    <w:rPr>
      <w:rFonts w:ascii="Calibri" w:eastAsia="Calibri" w:hAnsi="Calibri" w:cs="Times New Roman"/>
      <w:color w:val="auto"/>
      <w:kern w:val="0"/>
      <w:sz w:val="22"/>
      <w:szCs w:val="22"/>
      <w:lang w:bidi="ar-SA"/>
    </w:rPr>
  </w:style>
  <w:style w:type="character" w:customStyle="1" w:styleId="a4">
    <w:name w:val="Без интервала Знак"/>
    <w:aliases w:val="основа Знак"/>
    <w:basedOn w:val="a0"/>
    <w:link w:val="a3"/>
    <w:rsid w:val="00FA38F3"/>
    <w:rPr>
      <w:rFonts w:ascii="Times New Roman" w:eastAsia="Arial Unicode MS" w:hAnsi="Times New Roman" w:cs="Tahoma"/>
      <w:color w:val="000000"/>
      <w:kern w:val="3"/>
      <w:sz w:val="24"/>
      <w:szCs w:val="24"/>
      <w:lang w:bidi="en-US"/>
    </w:rPr>
  </w:style>
  <w:style w:type="paragraph" w:customStyle="1" w:styleId="21">
    <w:name w:val="Основной текст 21"/>
    <w:basedOn w:val="a"/>
    <w:rsid w:val="00DC1DAB"/>
    <w:pPr>
      <w:autoSpaceDN/>
      <w:ind w:right="-457"/>
      <w:textAlignment w:val="auto"/>
    </w:pPr>
    <w:rPr>
      <w:rFonts w:eastAsia="Times New Roman" w:cs="Times New Roman"/>
      <w:color w:val="auto"/>
      <w:kern w:val="0"/>
      <w:lang w:eastAsia="ar-SA" w:bidi="ar-SA"/>
    </w:rPr>
  </w:style>
  <w:style w:type="character" w:customStyle="1" w:styleId="213pt">
    <w:name w:val="Основной текст (2) + 13 pt"/>
    <w:aliases w:val="Полужирный"/>
    <w:basedOn w:val="a0"/>
    <w:rsid w:val="009F444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2">
    <w:name w:val="Основной текст (2)"/>
    <w:basedOn w:val="a0"/>
    <w:rsid w:val="009F444A"/>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none"/>
      <w:effect w:val="none"/>
      <w:lang w:val="ru-RU" w:eastAsia="ru-RU" w:bidi="ru-RU"/>
    </w:rPr>
  </w:style>
  <w:style w:type="paragraph" w:styleId="af">
    <w:name w:val="Body Text"/>
    <w:basedOn w:val="a"/>
    <w:link w:val="af0"/>
    <w:uiPriority w:val="99"/>
    <w:semiHidden/>
    <w:rsid w:val="00F111F0"/>
    <w:pPr>
      <w:widowControl/>
      <w:suppressAutoHyphens w:val="0"/>
      <w:autoSpaceDN/>
      <w:spacing w:after="120"/>
      <w:textAlignment w:val="auto"/>
    </w:pPr>
    <w:rPr>
      <w:rFonts w:eastAsia="Times New Roman" w:cs="Times New Roman"/>
      <w:color w:val="auto"/>
      <w:kern w:val="0"/>
      <w:lang w:eastAsia="ru-RU" w:bidi="ar-SA"/>
    </w:rPr>
  </w:style>
  <w:style w:type="character" w:customStyle="1" w:styleId="af0">
    <w:name w:val="Основной текст Знак"/>
    <w:basedOn w:val="a0"/>
    <w:link w:val="af"/>
    <w:uiPriority w:val="99"/>
    <w:semiHidden/>
    <w:rsid w:val="00F111F0"/>
    <w:rPr>
      <w:rFonts w:ascii="Times New Roman" w:eastAsia="Times New Roman" w:hAnsi="Times New Roman" w:cs="Times New Roman"/>
      <w:sz w:val="24"/>
      <w:szCs w:val="24"/>
      <w:lang w:eastAsia="ru-RU"/>
    </w:rPr>
  </w:style>
  <w:style w:type="character" w:customStyle="1" w:styleId="af1">
    <w:name w:val="Основной текст_"/>
    <w:basedOn w:val="a0"/>
    <w:link w:val="1"/>
    <w:locked/>
    <w:rsid w:val="005E59BE"/>
    <w:rPr>
      <w:rFonts w:ascii="Times New Roman" w:hAnsi="Times New Roman" w:cs="Times New Roman"/>
      <w:b/>
      <w:bCs/>
      <w:sz w:val="26"/>
      <w:szCs w:val="26"/>
      <w:shd w:val="clear" w:color="auto" w:fill="FFFFFF"/>
    </w:rPr>
  </w:style>
  <w:style w:type="character" w:customStyle="1" w:styleId="11">
    <w:name w:val="Основной текст + 11"/>
    <w:aliases w:val="5 pt,Не полужирный"/>
    <w:basedOn w:val="af1"/>
    <w:rsid w:val="005E59BE"/>
    <w:rPr>
      <w:rFonts w:ascii="Times New Roman" w:hAnsi="Times New Roman" w:cs="Times New Roman"/>
      <w:b/>
      <w:bCs/>
      <w:color w:val="000000"/>
      <w:spacing w:val="0"/>
      <w:w w:val="100"/>
      <w:position w:val="0"/>
      <w:sz w:val="23"/>
      <w:szCs w:val="23"/>
      <w:shd w:val="clear" w:color="auto" w:fill="FFFFFF"/>
      <w:lang w:val="ru-RU" w:eastAsia="x-none"/>
    </w:rPr>
  </w:style>
  <w:style w:type="paragraph" w:customStyle="1" w:styleId="1">
    <w:name w:val="Основной текст1"/>
    <w:basedOn w:val="a"/>
    <w:link w:val="af1"/>
    <w:rsid w:val="005E59BE"/>
    <w:pPr>
      <w:shd w:val="clear" w:color="auto" w:fill="FFFFFF"/>
      <w:suppressAutoHyphens w:val="0"/>
      <w:autoSpaceDN/>
      <w:spacing w:after="420" w:line="346" w:lineRule="exact"/>
      <w:jc w:val="center"/>
      <w:textAlignment w:val="auto"/>
    </w:pPr>
    <w:rPr>
      <w:rFonts w:eastAsiaTheme="minorHAnsi" w:cs="Times New Roman"/>
      <w:b/>
      <w:bCs/>
      <w:color w:val="auto"/>
      <w:kern w:val="0"/>
      <w:sz w:val="26"/>
      <w:szCs w:val="26"/>
      <w:lang w:bidi="ar-SA"/>
    </w:rPr>
  </w:style>
  <w:style w:type="paragraph" w:styleId="af2">
    <w:name w:val="Normal (Web)"/>
    <w:basedOn w:val="a"/>
    <w:uiPriority w:val="99"/>
    <w:unhideWhenUsed/>
    <w:rsid w:val="00807412"/>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 w:type="paragraph" w:customStyle="1" w:styleId="Default">
    <w:name w:val="Default"/>
    <w:rsid w:val="007F122E"/>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markedcontent">
    <w:name w:val="markedcontent"/>
    <w:basedOn w:val="a0"/>
    <w:rsid w:val="002822F7"/>
  </w:style>
  <w:style w:type="character" w:styleId="af3">
    <w:name w:val="Strong"/>
    <w:basedOn w:val="a0"/>
    <w:uiPriority w:val="22"/>
    <w:qFormat/>
    <w:rsid w:val="009A2E91"/>
    <w:rPr>
      <w:b/>
      <w:bCs/>
    </w:rPr>
  </w:style>
  <w:style w:type="paragraph" w:customStyle="1" w:styleId="c11">
    <w:name w:val="c11"/>
    <w:basedOn w:val="a"/>
    <w:rsid w:val="009A2E91"/>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 w:type="character" w:customStyle="1" w:styleId="c0">
    <w:name w:val="c0"/>
    <w:basedOn w:val="a0"/>
    <w:rsid w:val="009A2E91"/>
  </w:style>
  <w:style w:type="paragraph" w:customStyle="1" w:styleId="c17">
    <w:name w:val="c17"/>
    <w:basedOn w:val="a"/>
    <w:rsid w:val="009A2E91"/>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 w:type="character" w:customStyle="1" w:styleId="c15">
    <w:name w:val="c15"/>
    <w:basedOn w:val="a0"/>
    <w:rsid w:val="009A2E91"/>
  </w:style>
  <w:style w:type="paragraph" w:customStyle="1" w:styleId="aligncenter">
    <w:name w:val="align_center"/>
    <w:basedOn w:val="a"/>
    <w:rsid w:val="0052532F"/>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16126"/>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437B67"/>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bidi="en-US"/>
    </w:rPr>
  </w:style>
  <w:style w:type="paragraph" w:styleId="a3">
    <w:name w:val="No Spacing"/>
    <w:aliases w:val="основа"/>
    <w:link w:val="a4"/>
    <w:qFormat/>
    <w:rsid w:val="00437B67"/>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bidi="en-US"/>
    </w:rPr>
  </w:style>
  <w:style w:type="paragraph" w:customStyle="1" w:styleId="a5">
    <w:name w:val="Прижатый влево"/>
    <w:basedOn w:val="a"/>
    <w:next w:val="a"/>
    <w:rsid w:val="00437B67"/>
    <w:pPr>
      <w:suppressAutoHyphens w:val="0"/>
      <w:autoSpaceDE w:val="0"/>
      <w:textAlignment w:val="auto"/>
    </w:pPr>
    <w:rPr>
      <w:rFonts w:ascii="Times New Roman CYR" w:eastAsia="Times New Roman" w:hAnsi="Times New Roman CYR" w:cs="Times New Roman CYR"/>
      <w:color w:val="auto"/>
      <w:kern w:val="0"/>
      <w:lang w:eastAsia="ru-RU" w:bidi="ar-SA"/>
    </w:rPr>
  </w:style>
  <w:style w:type="paragraph" w:styleId="a6">
    <w:name w:val="Balloon Text"/>
    <w:basedOn w:val="a"/>
    <w:link w:val="a7"/>
    <w:uiPriority w:val="99"/>
    <w:semiHidden/>
    <w:unhideWhenUsed/>
    <w:rsid w:val="00437B67"/>
    <w:rPr>
      <w:rFonts w:ascii="Tahoma" w:hAnsi="Tahoma"/>
      <w:sz w:val="16"/>
      <w:szCs w:val="16"/>
    </w:rPr>
  </w:style>
  <w:style w:type="character" w:customStyle="1" w:styleId="a7">
    <w:name w:val="Текст выноски Знак"/>
    <w:basedOn w:val="a0"/>
    <w:link w:val="a6"/>
    <w:uiPriority w:val="99"/>
    <w:semiHidden/>
    <w:rsid w:val="00437B67"/>
    <w:rPr>
      <w:rFonts w:ascii="Tahoma" w:eastAsia="Arial Unicode MS" w:hAnsi="Tahoma" w:cs="Tahoma"/>
      <w:color w:val="000000"/>
      <w:kern w:val="3"/>
      <w:sz w:val="16"/>
      <w:szCs w:val="16"/>
      <w:lang w:bidi="en-US"/>
    </w:rPr>
  </w:style>
  <w:style w:type="table" w:styleId="a8">
    <w:name w:val="Table Grid"/>
    <w:basedOn w:val="a1"/>
    <w:uiPriority w:val="39"/>
    <w:rsid w:val="007C7F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basedOn w:val="a0"/>
    <w:uiPriority w:val="99"/>
    <w:unhideWhenUsed/>
    <w:rsid w:val="007C7F25"/>
    <w:rPr>
      <w:color w:val="0000FF" w:themeColor="hyperlink"/>
      <w:u w:val="single"/>
    </w:rPr>
  </w:style>
  <w:style w:type="paragraph" w:styleId="aa">
    <w:name w:val="header"/>
    <w:basedOn w:val="a"/>
    <w:link w:val="ab"/>
    <w:uiPriority w:val="99"/>
    <w:unhideWhenUsed/>
    <w:rsid w:val="00C47F1B"/>
    <w:pPr>
      <w:tabs>
        <w:tab w:val="center" w:pos="4677"/>
        <w:tab w:val="right" w:pos="9355"/>
      </w:tabs>
    </w:pPr>
  </w:style>
  <w:style w:type="character" w:customStyle="1" w:styleId="ab">
    <w:name w:val="Верхний колонтитул Знак"/>
    <w:basedOn w:val="a0"/>
    <w:link w:val="aa"/>
    <w:uiPriority w:val="99"/>
    <w:rsid w:val="00C47F1B"/>
    <w:rPr>
      <w:rFonts w:ascii="Times New Roman" w:eastAsia="Arial Unicode MS" w:hAnsi="Times New Roman" w:cs="Tahoma"/>
      <w:color w:val="000000"/>
      <w:kern w:val="3"/>
      <w:sz w:val="24"/>
      <w:szCs w:val="24"/>
      <w:lang w:bidi="en-US"/>
    </w:rPr>
  </w:style>
  <w:style w:type="paragraph" w:styleId="ac">
    <w:name w:val="footer"/>
    <w:basedOn w:val="a"/>
    <w:link w:val="ad"/>
    <w:uiPriority w:val="99"/>
    <w:unhideWhenUsed/>
    <w:rsid w:val="00C47F1B"/>
    <w:pPr>
      <w:tabs>
        <w:tab w:val="center" w:pos="4677"/>
        <w:tab w:val="right" w:pos="9355"/>
      </w:tabs>
    </w:pPr>
  </w:style>
  <w:style w:type="character" w:customStyle="1" w:styleId="ad">
    <w:name w:val="Нижний колонтитул Знак"/>
    <w:basedOn w:val="a0"/>
    <w:link w:val="ac"/>
    <w:uiPriority w:val="99"/>
    <w:rsid w:val="00C47F1B"/>
    <w:rPr>
      <w:rFonts w:ascii="Times New Roman" w:eastAsia="Arial Unicode MS" w:hAnsi="Times New Roman" w:cs="Tahoma"/>
      <w:color w:val="000000"/>
      <w:kern w:val="3"/>
      <w:sz w:val="24"/>
      <w:szCs w:val="24"/>
      <w:lang w:bidi="en-US"/>
    </w:rPr>
  </w:style>
  <w:style w:type="paragraph" w:styleId="ae">
    <w:name w:val="List Paragraph"/>
    <w:basedOn w:val="a"/>
    <w:uiPriority w:val="34"/>
    <w:qFormat/>
    <w:rsid w:val="00C216BC"/>
    <w:pPr>
      <w:widowControl/>
      <w:suppressAutoHyphens w:val="0"/>
      <w:autoSpaceDN/>
      <w:spacing w:after="200" w:line="276" w:lineRule="auto"/>
      <w:ind w:left="720"/>
      <w:contextualSpacing/>
      <w:textAlignment w:val="auto"/>
    </w:pPr>
    <w:rPr>
      <w:rFonts w:ascii="Calibri" w:eastAsia="Calibri" w:hAnsi="Calibri" w:cs="Times New Roman"/>
      <w:color w:val="auto"/>
      <w:kern w:val="0"/>
      <w:sz w:val="22"/>
      <w:szCs w:val="22"/>
      <w:lang w:bidi="ar-SA"/>
    </w:rPr>
  </w:style>
  <w:style w:type="character" w:customStyle="1" w:styleId="a4">
    <w:name w:val="Без интервала Знак"/>
    <w:aliases w:val="основа Знак"/>
    <w:basedOn w:val="a0"/>
    <w:link w:val="a3"/>
    <w:rsid w:val="00FA38F3"/>
    <w:rPr>
      <w:rFonts w:ascii="Times New Roman" w:eastAsia="Arial Unicode MS" w:hAnsi="Times New Roman" w:cs="Tahoma"/>
      <w:color w:val="000000"/>
      <w:kern w:val="3"/>
      <w:sz w:val="24"/>
      <w:szCs w:val="24"/>
      <w:lang w:bidi="en-US"/>
    </w:rPr>
  </w:style>
  <w:style w:type="paragraph" w:customStyle="1" w:styleId="21">
    <w:name w:val="Основной текст 21"/>
    <w:basedOn w:val="a"/>
    <w:rsid w:val="00DC1DAB"/>
    <w:pPr>
      <w:autoSpaceDN/>
      <w:ind w:right="-457"/>
      <w:textAlignment w:val="auto"/>
    </w:pPr>
    <w:rPr>
      <w:rFonts w:eastAsia="Times New Roman" w:cs="Times New Roman"/>
      <w:color w:val="auto"/>
      <w:kern w:val="0"/>
      <w:lang w:eastAsia="ar-SA" w:bidi="ar-SA"/>
    </w:rPr>
  </w:style>
  <w:style w:type="character" w:customStyle="1" w:styleId="213pt">
    <w:name w:val="Основной текст (2) + 13 pt"/>
    <w:aliases w:val="Полужирный"/>
    <w:basedOn w:val="a0"/>
    <w:rsid w:val="009F444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2">
    <w:name w:val="Основной текст (2)"/>
    <w:basedOn w:val="a0"/>
    <w:rsid w:val="009F444A"/>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none"/>
      <w:effect w:val="none"/>
      <w:lang w:val="ru-RU" w:eastAsia="ru-RU" w:bidi="ru-RU"/>
    </w:rPr>
  </w:style>
  <w:style w:type="paragraph" w:styleId="af">
    <w:name w:val="Body Text"/>
    <w:basedOn w:val="a"/>
    <w:link w:val="af0"/>
    <w:uiPriority w:val="99"/>
    <w:semiHidden/>
    <w:rsid w:val="00F111F0"/>
    <w:pPr>
      <w:widowControl/>
      <w:suppressAutoHyphens w:val="0"/>
      <w:autoSpaceDN/>
      <w:spacing w:after="120"/>
      <w:textAlignment w:val="auto"/>
    </w:pPr>
    <w:rPr>
      <w:rFonts w:eastAsia="Times New Roman" w:cs="Times New Roman"/>
      <w:color w:val="auto"/>
      <w:kern w:val="0"/>
      <w:lang w:eastAsia="ru-RU" w:bidi="ar-SA"/>
    </w:rPr>
  </w:style>
  <w:style w:type="character" w:customStyle="1" w:styleId="af0">
    <w:name w:val="Основной текст Знак"/>
    <w:basedOn w:val="a0"/>
    <w:link w:val="af"/>
    <w:uiPriority w:val="99"/>
    <w:semiHidden/>
    <w:rsid w:val="00F111F0"/>
    <w:rPr>
      <w:rFonts w:ascii="Times New Roman" w:eastAsia="Times New Roman" w:hAnsi="Times New Roman" w:cs="Times New Roman"/>
      <w:sz w:val="24"/>
      <w:szCs w:val="24"/>
      <w:lang w:eastAsia="ru-RU"/>
    </w:rPr>
  </w:style>
  <w:style w:type="character" w:customStyle="1" w:styleId="af1">
    <w:name w:val="Основной текст_"/>
    <w:basedOn w:val="a0"/>
    <w:link w:val="1"/>
    <w:locked/>
    <w:rsid w:val="005E59BE"/>
    <w:rPr>
      <w:rFonts w:ascii="Times New Roman" w:hAnsi="Times New Roman" w:cs="Times New Roman"/>
      <w:b/>
      <w:bCs/>
      <w:sz w:val="26"/>
      <w:szCs w:val="26"/>
      <w:shd w:val="clear" w:color="auto" w:fill="FFFFFF"/>
    </w:rPr>
  </w:style>
  <w:style w:type="character" w:customStyle="1" w:styleId="11">
    <w:name w:val="Основной текст + 11"/>
    <w:aliases w:val="5 pt,Не полужирный"/>
    <w:basedOn w:val="af1"/>
    <w:rsid w:val="005E59BE"/>
    <w:rPr>
      <w:rFonts w:ascii="Times New Roman" w:hAnsi="Times New Roman" w:cs="Times New Roman"/>
      <w:b/>
      <w:bCs/>
      <w:color w:val="000000"/>
      <w:spacing w:val="0"/>
      <w:w w:val="100"/>
      <w:position w:val="0"/>
      <w:sz w:val="23"/>
      <w:szCs w:val="23"/>
      <w:shd w:val="clear" w:color="auto" w:fill="FFFFFF"/>
      <w:lang w:val="ru-RU" w:eastAsia="x-none"/>
    </w:rPr>
  </w:style>
  <w:style w:type="paragraph" w:customStyle="1" w:styleId="1">
    <w:name w:val="Основной текст1"/>
    <w:basedOn w:val="a"/>
    <w:link w:val="af1"/>
    <w:rsid w:val="005E59BE"/>
    <w:pPr>
      <w:shd w:val="clear" w:color="auto" w:fill="FFFFFF"/>
      <w:suppressAutoHyphens w:val="0"/>
      <w:autoSpaceDN/>
      <w:spacing w:after="420" w:line="346" w:lineRule="exact"/>
      <w:jc w:val="center"/>
      <w:textAlignment w:val="auto"/>
    </w:pPr>
    <w:rPr>
      <w:rFonts w:eastAsiaTheme="minorHAnsi" w:cs="Times New Roman"/>
      <w:b/>
      <w:bCs/>
      <w:color w:val="auto"/>
      <w:kern w:val="0"/>
      <w:sz w:val="26"/>
      <w:szCs w:val="26"/>
      <w:lang w:bidi="ar-SA"/>
    </w:rPr>
  </w:style>
  <w:style w:type="paragraph" w:styleId="af2">
    <w:name w:val="Normal (Web)"/>
    <w:basedOn w:val="a"/>
    <w:uiPriority w:val="99"/>
    <w:unhideWhenUsed/>
    <w:rsid w:val="00807412"/>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 w:type="paragraph" w:customStyle="1" w:styleId="Default">
    <w:name w:val="Default"/>
    <w:rsid w:val="007F122E"/>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markedcontent">
    <w:name w:val="markedcontent"/>
    <w:basedOn w:val="a0"/>
    <w:rsid w:val="002822F7"/>
  </w:style>
  <w:style w:type="character" w:styleId="af3">
    <w:name w:val="Strong"/>
    <w:basedOn w:val="a0"/>
    <w:uiPriority w:val="22"/>
    <w:qFormat/>
    <w:rsid w:val="009A2E91"/>
    <w:rPr>
      <w:b/>
      <w:bCs/>
    </w:rPr>
  </w:style>
  <w:style w:type="paragraph" w:customStyle="1" w:styleId="c11">
    <w:name w:val="c11"/>
    <w:basedOn w:val="a"/>
    <w:rsid w:val="009A2E91"/>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 w:type="character" w:customStyle="1" w:styleId="c0">
    <w:name w:val="c0"/>
    <w:basedOn w:val="a0"/>
    <w:rsid w:val="009A2E91"/>
  </w:style>
  <w:style w:type="paragraph" w:customStyle="1" w:styleId="c17">
    <w:name w:val="c17"/>
    <w:basedOn w:val="a"/>
    <w:rsid w:val="009A2E91"/>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 w:type="character" w:customStyle="1" w:styleId="c15">
    <w:name w:val="c15"/>
    <w:basedOn w:val="a0"/>
    <w:rsid w:val="009A2E91"/>
  </w:style>
  <w:style w:type="paragraph" w:customStyle="1" w:styleId="aligncenter">
    <w:name w:val="align_center"/>
    <w:basedOn w:val="a"/>
    <w:rsid w:val="0052532F"/>
    <w:pPr>
      <w:widowControl/>
      <w:suppressAutoHyphens w:val="0"/>
      <w:autoSpaceDN/>
      <w:spacing w:before="100" w:beforeAutospacing="1" w:after="100" w:afterAutospacing="1"/>
      <w:textAlignment w:val="auto"/>
    </w:pPr>
    <w:rPr>
      <w:rFonts w:eastAsia="Times New Roman" w:cs="Times New Roman"/>
      <w:color w:val="auto"/>
      <w:kern w:val="0"/>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5196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ap.hse.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ac.gov.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1084;&#1074;&#1076;.&#1088;&#1092;/news/rubric/13/" TargetMode="External"/><Relationship Id="rId5" Type="http://schemas.openxmlformats.org/officeDocument/2006/relationships/settings" Target="settings.xml"/><Relationship Id="rId15" Type="http://schemas.openxmlformats.org/officeDocument/2006/relationships/hyperlink" Target="https://vk.com/dkpokachi?w=wall-114907607_1975" TargetMode="External"/><Relationship Id="rId10" Type="http://schemas.openxmlformats.org/officeDocument/2006/relationships/hyperlink" Target="http://minjust.ru/ru/activity/legislative/anticorrekspert" TargetMode="External"/><Relationship Id="rId4" Type="http://schemas.microsoft.com/office/2007/relationships/stylesWithEffects" Target="stylesWithEffects.xml"/><Relationship Id="rId9" Type="http://schemas.openxmlformats.org/officeDocument/2006/relationships/hyperlink" Target="https://rutube.ru/video/10482aea87674b65023560e498ae9f91/" TargetMode="External"/><Relationship Id="rId14" Type="http://schemas.openxmlformats.org/officeDocument/2006/relationships/hyperlink" Target="https://vk.com/dkpokachi?w=wall-114907607_1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9092F4-7205-4F47-B62B-ED77CB68C8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2085</Words>
  <Characters>11891</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Колесникова Жасмин Тарикулиевна</dc:creator>
  <cp:lastModifiedBy>Токарев Олег Викторович</cp:lastModifiedBy>
  <cp:revision>4</cp:revision>
  <cp:lastPrinted>2021-06-07T07:03:00Z</cp:lastPrinted>
  <dcterms:created xsi:type="dcterms:W3CDTF">2022-12-15T04:03:00Z</dcterms:created>
  <dcterms:modified xsi:type="dcterms:W3CDTF">2022-12-19T05:37:00Z</dcterms:modified>
</cp:coreProperties>
</file>